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7674E" w14:textId="67850BE7" w:rsidR="00B24D99" w:rsidRDefault="00DC7EA4" w:rsidP="00DC7EA4">
      <w:pPr>
        <w:jc w:val="right"/>
        <w:rPr>
          <w:rFonts w:ascii="Times New Roman" w:hAnsi="Times New Roman" w:cs="Times New Roman"/>
          <w:sz w:val="24"/>
          <w:szCs w:val="24"/>
        </w:rPr>
      </w:pPr>
      <w:r w:rsidRPr="00752E78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C86A33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752E7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172521C" w14:textId="16AF3AB5" w:rsidR="00DC7EA4" w:rsidRDefault="00DC7EA4" w:rsidP="00DC7E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52E78">
        <w:rPr>
          <w:rFonts w:ascii="Times New Roman" w:hAnsi="Times New Roman" w:cs="Times New Roman"/>
          <w:sz w:val="24"/>
          <w:szCs w:val="24"/>
        </w:rPr>
        <w:t xml:space="preserve">„Tiekėjų kvalifikacijos reikalavimai ir </w:t>
      </w:r>
    </w:p>
    <w:p w14:paraId="0FA47153" w14:textId="31544611" w:rsidR="00DC7EA4" w:rsidRPr="00DC7EA4" w:rsidRDefault="00DC7EA4" w:rsidP="00DC7E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r</w:t>
      </w:r>
      <w:r w:rsidRPr="00752E78">
        <w:rPr>
          <w:rFonts w:ascii="Times New Roman" w:hAnsi="Times New Roman" w:cs="Times New Roman"/>
          <w:sz w:val="24"/>
          <w:szCs w:val="24"/>
        </w:rPr>
        <w:t xml:space="preserve">eikalaujami kokybės bei aplinkos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52E78">
        <w:rPr>
          <w:rFonts w:ascii="Times New Roman" w:hAnsi="Times New Roman" w:cs="Times New Roman"/>
          <w:sz w:val="24"/>
          <w:szCs w:val="24"/>
        </w:rPr>
        <w:t>apsaugos vadybos sistemų standartai“</w:t>
      </w:r>
    </w:p>
    <w:p w14:paraId="21867AEC" w14:textId="77777777" w:rsidR="00DC7EA4" w:rsidRDefault="00DC7EA4">
      <w:pPr>
        <w:jc w:val="right"/>
      </w:pPr>
    </w:p>
    <w:p w14:paraId="4FC9AC26" w14:textId="77777777" w:rsidR="00DC7EA4" w:rsidRDefault="00DC7EA4" w:rsidP="00DC7EA4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 xml:space="preserve">TIEKĖJŲ KVALIFIKACIJOS REIKALAVIMAI IR REIKALAVIMAI LAIKYTIS KOKYBĖS </w:t>
      </w:r>
    </w:p>
    <w:p w14:paraId="4999F236" w14:textId="77777777" w:rsidR="00DC7EA4" w:rsidRPr="00AA05AD" w:rsidRDefault="00DC7EA4" w:rsidP="00DC7EA4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VADYBOS SISTEMOS IR (ARBA) APLINKOS APSAUGOS VADYBOS SISTEMOS STANDARTŲ</w:t>
      </w:r>
    </w:p>
    <w:p w14:paraId="4910A8EF" w14:textId="77777777" w:rsidR="00DC7EA4" w:rsidRPr="008F2D15" w:rsidRDefault="00DC7EA4" w:rsidP="00DC7EA4">
      <w:pPr>
        <w:spacing w:after="240"/>
        <w:jc w:val="center"/>
        <w:rPr>
          <w:rFonts w:eastAsia="Arial" w:cstheme="minorHAnsi"/>
          <w:i/>
          <w:color w:val="FF0000"/>
        </w:rPr>
      </w:pPr>
    </w:p>
    <w:p w14:paraId="06DE2026" w14:textId="6BDBDB66" w:rsidR="00DC7EA4" w:rsidRDefault="00000000" w:rsidP="00DC7EA4">
      <w:pPr>
        <w:spacing w:line="240" w:lineRule="auto"/>
        <w:ind w:firstLine="567"/>
        <w:rPr>
          <w:rFonts w:eastAsia="Arial" w:cstheme="minorHAnsi"/>
        </w:rPr>
      </w:pPr>
      <w:sdt>
        <w:sdtPr>
          <w:rPr>
            <w:rFonts w:cstheme="minorHAnsi"/>
          </w:rPr>
          <w:tag w:val="goog_rdk_129"/>
          <w:id w:val="-1599392971"/>
          <w:placeholder>
            <w:docPart w:val="2CB4DFC80374483EBC6C89E4E1E5C119"/>
          </w:placeholder>
        </w:sdtPr>
        <w:sdtContent>
          <w:r w:rsidR="00DC7EA4" w:rsidRPr="008F2D15">
            <w:rPr>
              <w:rFonts w:cstheme="minorHAnsi"/>
            </w:rPr>
            <w:t>1.</w:t>
          </w:r>
          <w:r w:rsidR="005668E7">
            <w:rPr>
              <w:rFonts w:cstheme="minorHAnsi"/>
            </w:rPr>
            <w:t xml:space="preserve"> </w:t>
          </w:r>
        </w:sdtContent>
      </w:sdt>
      <w:r w:rsidR="00DC7EA4" w:rsidRPr="008F2D15">
        <w:rPr>
          <w:rFonts w:eastAsia="Arial" w:cstheme="minorHAnsi"/>
        </w:rPr>
        <w:t xml:space="preserve">Tiekėjo kvalifikacija turi atitikti šiame priede nustatytus reikalavimus kvalifikacijai. </w:t>
      </w:r>
    </w:p>
    <w:p w14:paraId="66BEDF7C" w14:textId="0A8D043B" w:rsidR="005668E7" w:rsidRPr="008F2D15" w:rsidRDefault="005668E7" w:rsidP="005668E7">
      <w:pPr>
        <w:spacing w:line="240" w:lineRule="auto"/>
        <w:ind w:left="567"/>
        <w:rPr>
          <w:rFonts w:eastAsia="Arial" w:cstheme="minorHAnsi"/>
        </w:rPr>
      </w:pPr>
      <w:r w:rsidRPr="005668E7">
        <w:rPr>
          <w:rFonts w:eastAsia="Arial" w:cstheme="minorHAnsi"/>
        </w:rPr>
        <w:t>2. Perkančioji organizacija nereikalauja, kad tiekėjai laikytųsi kokybės vadybos sistemos ir (arba) aplinkos apsaugos vadybos sistemos standartų.</w:t>
      </w:r>
    </w:p>
    <w:p w14:paraId="12840C54" w14:textId="77777777" w:rsidR="00DC7EA4" w:rsidRDefault="00DC7EA4" w:rsidP="00DC7EA4">
      <w:pPr>
        <w:pStyle w:val="Sraopastraipa"/>
        <w:tabs>
          <w:tab w:val="left" w:pos="568"/>
        </w:tabs>
        <w:spacing w:line="276" w:lineRule="auto"/>
        <w:ind w:left="568"/>
        <w:jc w:val="center"/>
        <w:rPr>
          <w:rFonts w:cstheme="minorHAnsi"/>
          <w:i/>
          <w:iCs/>
          <w:color w:val="7030A0"/>
        </w:rPr>
      </w:pPr>
    </w:p>
    <w:p w14:paraId="4605BCF3" w14:textId="6C7CCB38" w:rsidR="00DC7EA4" w:rsidRPr="005668E7" w:rsidRDefault="00DC7EA4" w:rsidP="005668E7">
      <w:pPr>
        <w:spacing w:line="200" w:lineRule="auto"/>
        <w:rPr>
          <w:rFonts w:ascii="Arial" w:eastAsia="Arial" w:hAnsi="Arial" w:cs="Arial"/>
        </w:rPr>
      </w:pPr>
      <w:r>
        <w:rPr>
          <w:rFonts w:cstheme="minorHAnsi"/>
          <w:i/>
          <w:iCs/>
        </w:rPr>
        <w:t xml:space="preserve">                                                                  </w:t>
      </w:r>
      <w:r w:rsidRPr="00DC7EA4">
        <w:rPr>
          <w:rFonts w:cstheme="minorHAnsi"/>
          <w:i/>
          <w:iCs/>
        </w:rPr>
        <w:t>Tiekėjų kvalifikacijos reikalavimai</w:t>
      </w:r>
    </w:p>
    <w:p w14:paraId="3B4C1368" w14:textId="77777777" w:rsidR="00DC7EA4" w:rsidRDefault="00DC7EA4">
      <w:pPr>
        <w:jc w:val="right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5244"/>
      </w:tblGrid>
      <w:tr w:rsidR="00220C9E" w:rsidRPr="00DC7EA4" w14:paraId="4E483FD6" w14:textId="77777777" w:rsidTr="00220C9E">
        <w:tc>
          <w:tcPr>
            <w:tcW w:w="562" w:type="dxa"/>
          </w:tcPr>
          <w:p w14:paraId="27DADBCB" w14:textId="67F9F6D6" w:rsidR="00220C9E" w:rsidRPr="00DC7EA4" w:rsidRDefault="00220C9E" w:rsidP="00DC7EA4">
            <w:pPr>
              <w:rPr>
                <w:b/>
                <w:bCs/>
              </w:rPr>
            </w:pPr>
            <w:r w:rsidRPr="00DC7EA4">
              <w:rPr>
                <w:b/>
                <w:bCs/>
              </w:rPr>
              <w:t>Eil. Nr.</w:t>
            </w:r>
          </w:p>
        </w:tc>
        <w:tc>
          <w:tcPr>
            <w:tcW w:w="3261" w:type="dxa"/>
          </w:tcPr>
          <w:p w14:paraId="122EC1DB" w14:textId="05FDBCB2" w:rsidR="00220C9E" w:rsidRPr="00DC7EA4" w:rsidRDefault="00220C9E" w:rsidP="00DC7EA4">
            <w:pPr>
              <w:rPr>
                <w:b/>
                <w:bCs/>
              </w:rPr>
            </w:pPr>
            <w:r w:rsidRPr="00DC7EA4">
              <w:rPr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5244" w:type="dxa"/>
          </w:tcPr>
          <w:p w14:paraId="26CFB07F" w14:textId="073427E0" w:rsidR="00220C9E" w:rsidRPr="00DC7EA4" w:rsidRDefault="00220C9E" w:rsidP="00DC7EA4">
            <w:pPr>
              <w:rPr>
                <w:b/>
                <w:bCs/>
              </w:rPr>
            </w:pPr>
            <w:r w:rsidRPr="00F0499F">
              <w:rPr>
                <w:rFonts w:cstheme="minorHAnsi"/>
                <w:b/>
                <w:bCs/>
                <w:color w:val="000000"/>
                <w:sz w:val="21"/>
                <w:szCs w:val="21"/>
              </w:rPr>
              <w:t>Atitiktį reikalavimui įrodantys  dokumentai</w:t>
            </w:r>
          </w:p>
        </w:tc>
      </w:tr>
      <w:tr w:rsidR="00220C9E" w14:paraId="284D7D2D" w14:textId="77777777" w:rsidTr="00220C9E">
        <w:tc>
          <w:tcPr>
            <w:tcW w:w="562" w:type="dxa"/>
          </w:tcPr>
          <w:p w14:paraId="44C5E4E9" w14:textId="36544059" w:rsidR="00220C9E" w:rsidRDefault="00220C9E" w:rsidP="00DC7EA4">
            <w:r>
              <w:t>1.</w:t>
            </w:r>
          </w:p>
        </w:tc>
        <w:tc>
          <w:tcPr>
            <w:tcW w:w="3261" w:type="dxa"/>
          </w:tcPr>
          <w:p w14:paraId="76EB9542" w14:textId="1F4F87A6" w:rsidR="00220C9E" w:rsidRPr="00151D8B" w:rsidRDefault="00C86A33" w:rsidP="00DC7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Rangovas</w:t>
            </w:r>
            <w:r w:rsidR="00220C9E" w:rsidRPr="00151D8B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 xml:space="preserve"> turi teisę verstis ta veikla, kuri reikalinga viešojo pirkimo sutarčiai įvykdyti</w:t>
            </w:r>
            <w:r w:rsidR="00220C9E" w:rsidRPr="00151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</w:tcPr>
          <w:p w14:paraId="46CA0448" w14:textId="391D31DB" w:rsidR="00220C9E" w:rsidRPr="00151D8B" w:rsidRDefault="00C86A33" w:rsidP="00037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Rangovas (ir jo pasitelkti subrangovai, jei tokie yra) privalo pateikti leidimus (sertifikatus) vykdyti veiklai, susijusiai su pastatų remonto darbais</w:t>
            </w:r>
          </w:p>
        </w:tc>
      </w:tr>
    </w:tbl>
    <w:p w14:paraId="0FA7069D" w14:textId="77777777" w:rsidR="00DC7EA4" w:rsidRDefault="00DC7EA4" w:rsidP="00DC7EA4"/>
    <w:p w14:paraId="46C4DE6C" w14:textId="77777777" w:rsidR="00DC7EA4" w:rsidRDefault="00DC7EA4" w:rsidP="00DC7EA4"/>
    <w:p w14:paraId="50FF5FD4" w14:textId="77777777" w:rsidR="00DC7EA4" w:rsidRDefault="00DC7EA4" w:rsidP="00DC7EA4"/>
    <w:p w14:paraId="1E198D9C" w14:textId="77777777" w:rsidR="00DC7EA4" w:rsidRDefault="00DC7EA4" w:rsidP="00DC7EA4"/>
    <w:p w14:paraId="0750D9D2" w14:textId="77777777" w:rsidR="00DC7EA4" w:rsidRDefault="00DC7EA4" w:rsidP="00DC7EA4"/>
    <w:sectPr w:rsidR="00DC7EA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7315F" w14:textId="77777777" w:rsidR="002B5924" w:rsidRDefault="002B5924" w:rsidP="00DC7EA4">
      <w:pPr>
        <w:spacing w:after="0" w:line="240" w:lineRule="auto"/>
      </w:pPr>
      <w:r>
        <w:separator/>
      </w:r>
    </w:p>
  </w:endnote>
  <w:endnote w:type="continuationSeparator" w:id="0">
    <w:p w14:paraId="6F1B1D5D" w14:textId="77777777" w:rsidR="002B5924" w:rsidRDefault="002B5924" w:rsidP="00DC7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C3399" w14:textId="77777777" w:rsidR="002B5924" w:rsidRDefault="002B5924" w:rsidP="00DC7EA4">
      <w:pPr>
        <w:spacing w:after="0" w:line="240" w:lineRule="auto"/>
      </w:pPr>
      <w:r>
        <w:separator/>
      </w:r>
    </w:p>
  </w:footnote>
  <w:footnote w:type="continuationSeparator" w:id="0">
    <w:p w14:paraId="674F35A1" w14:textId="77777777" w:rsidR="002B5924" w:rsidRDefault="002B5924" w:rsidP="00DC7E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EA4"/>
    <w:rsid w:val="0003736A"/>
    <w:rsid w:val="00051FD1"/>
    <w:rsid w:val="00122B54"/>
    <w:rsid w:val="00151D8B"/>
    <w:rsid w:val="00220C9E"/>
    <w:rsid w:val="002476EB"/>
    <w:rsid w:val="002A4310"/>
    <w:rsid w:val="002B5924"/>
    <w:rsid w:val="0031424F"/>
    <w:rsid w:val="004939CA"/>
    <w:rsid w:val="004A2DE2"/>
    <w:rsid w:val="004B6120"/>
    <w:rsid w:val="005668E7"/>
    <w:rsid w:val="005A75A6"/>
    <w:rsid w:val="006133D1"/>
    <w:rsid w:val="00617412"/>
    <w:rsid w:val="00633A73"/>
    <w:rsid w:val="006B7993"/>
    <w:rsid w:val="006D3B17"/>
    <w:rsid w:val="007736B9"/>
    <w:rsid w:val="007B3267"/>
    <w:rsid w:val="0087175B"/>
    <w:rsid w:val="00885477"/>
    <w:rsid w:val="008D1180"/>
    <w:rsid w:val="008E7E4F"/>
    <w:rsid w:val="00925A9A"/>
    <w:rsid w:val="00991355"/>
    <w:rsid w:val="009B5C3A"/>
    <w:rsid w:val="00A15EFB"/>
    <w:rsid w:val="00B24D99"/>
    <w:rsid w:val="00C86A33"/>
    <w:rsid w:val="00C920A5"/>
    <w:rsid w:val="00CA5338"/>
    <w:rsid w:val="00CD4374"/>
    <w:rsid w:val="00CD5F74"/>
    <w:rsid w:val="00CE1BAD"/>
    <w:rsid w:val="00D605DC"/>
    <w:rsid w:val="00DC0E8C"/>
    <w:rsid w:val="00DC7EA4"/>
    <w:rsid w:val="00E34355"/>
    <w:rsid w:val="00FA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919FD"/>
  <w15:chartTrackingRefBased/>
  <w15:docId w15:val="{A5FFD50D-D785-4255-9DF3-A278BC708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C7E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C7E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C7E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C7E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C7E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C7E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C7E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C7E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C7E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C7E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C7E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C7E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C7EA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C7EA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C7EA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C7EA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C7EA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C7EA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C7E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C7E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C7E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C7E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C7E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C7EA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C7EA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C7EA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C7E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C7EA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C7EA4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C7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C7EA4"/>
  </w:style>
  <w:style w:type="character" w:styleId="Hipersaitas">
    <w:name w:val="Hyperlink"/>
    <w:aliases w:val="Alna"/>
    <w:uiPriority w:val="99"/>
    <w:qFormat/>
    <w:rsid w:val="005668E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B4DFC80374483EBC6C89E4E1E5C11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B58E21-4008-45B0-9BD1-36282D46D682}"/>
      </w:docPartPr>
      <w:docPartBody>
        <w:p w:rsidR="00A6016E" w:rsidRDefault="00A6016E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55"/>
    <w:rsid w:val="001B7F30"/>
    <w:rsid w:val="0031424F"/>
    <w:rsid w:val="004939CA"/>
    <w:rsid w:val="004B6120"/>
    <w:rsid w:val="00627859"/>
    <w:rsid w:val="00633A73"/>
    <w:rsid w:val="00737854"/>
    <w:rsid w:val="00761E55"/>
    <w:rsid w:val="007718E9"/>
    <w:rsid w:val="007736B9"/>
    <w:rsid w:val="00792C01"/>
    <w:rsid w:val="00851D76"/>
    <w:rsid w:val="0087555C"/>
    <w:rsid w:val="00885477"/>
    <w:rsid w:val="0094526F"/>
    <w:rsid w:val="009E3348"/>
    <w:rsid w:val="00A15EFB"/>
    <w:rsid w:val="00A6016E"/>
    <w:rsid w:val="00CD5F74"/>
    <w:rsid w:val="00DA0298"/>
    <w:rsid w:val="00DF6F7A"/>
    <w:rsid w:val="00E34355"/>
    <w:rsid w:val="00F04CE7"/>
    <w:rsid w:val="00FA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700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Bagdonaitė-Česnienė</dc:creator>
  <cp:keywords/>
  <dc:description/>
  <cp:lastModifiedBy>Urtė Savickienė</cp:lastModifiedBy>
  <cp:revision>13</cp:revision>
  <dcterms:created xsi:type="dcterms:W3CDTF">2025-01-14T21:19:00Z</dcterms:created>
  <dcterms:modified xsi:type="dcterms:W3CDTF">2025-08-12T06:45:00Z</dcterms:modified>
</cp:coreProperties>
</file>